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48A62" w14:textId="101C29A5" w:rsidR="00F11F1D" w:rsidRDefault="006A106F">
      <w:r>
        <w:rPr>
          <w:noProof/>
        </w:rPr>
        <w:drawing>
          <wp:inline distT="0" distB="0" distL="0" distR="0" wp14:anchorId="161CFD2A" wp14:editId="176B83D9">
            <wp:extent cx="5934075" cy="2057400"/>
            <wp:effectExtent l="0" t="0" r="9525" b="0"/>
            <wp:docPr id="851907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2057400"/>
                    </a:xfrm>
                    <a:prstGeom prst="rect">
                      <a:avLst/>
                    </a:prstGeom>
                    <a:noFill/>
                    <a:ln>
                      <a:noFill/>
                    </a:ln>
                  </pic:spPr>
                </pic:pic>
              </a:graphicData>
            </a:graphic>
          </wp:inline>
        </w:drawing>
      </w:r>
    </w:p>
    <w:p w14:paraId="0C304EC0" w14:textId="77777777" w:rsidR="00CF5B99" w:rsidRPr="00C27415" w:rsidRDefault="00CF5B99" w:rsidP="00CF5B99">
      <w:pPr>
        <w:rPr>
          <w:b/>
          <w:bCs/>
          <w:sz w:val="48"/>
          <w:szCs w:val="48"/>
        </w:rPr>
      </w:pPr>
      <w:r w:rsidRPr="00C27415">
        <w:rPr>
          <w:b/>
          <w:bCs/>
          <w:sz w:val="48"/>
          <w:szCs w:val="48"/>
        </w:rPr>
        <w:t>FINALIST PRESS RELEASE TEMPLATE</w:t>
      </w:r>
      <w:r>
        <w:rPr>
          <w:b/>
          <w:bCs/>
          <w:sz w:val="48"/>
          <w:szCs w:val="48"/>
        </w:rPr>
        <w:t xml:space="preserve"> - Project</w:t>
      </w:r>
    </w:p>
    <w:p w14:paraId="3449C7CF" w14:textId="5C83D51E" w:rsidR="00CF5B99" w:rsidRPr="00C27415" w:rsidRDefault="00CF5B99" w:rsidP="00CF5B99">
      <w:pPr>
        <w:rPr>
          <w:b/>
          <w:bCs/>
        </w:rPr>
      </w:pPr>
      <w:r w:rsidRPr="00C27415">
        <w:rPr>
          <w:b/>
          <w:bCs/>
        </w:rPr>
        <w:t xml:space="preserve">***The following press release template is meant to be a guide to help your company share the news about your achievement. </w:t>
      </w:r>
      <w:r w:rsidRPr="00C27415">
        <w:rPr>
          <w:b/>
          <w:bCs/>
          <w:color w:val="FF0000"/>
        </w:rPr>
        <w:t xml:space="preserve">Note: Please do not issue any public announcements until April </w:t>
      </w:r>
      <w:r w:rsidR="006A106F">
        <w:rPr>
          <w:b/>
          <w:bCs/>
          <w:color w:val="FF0000"/>
        </w:rPr>
        <w:t>18</w:t>
      </w:r>
      <w:r w:rsidRPr="00C27415">
        <w:rPr>
          <w:b/>
          <w:bCs/>
          <w:color w:val="FF0000"/>
        </w:rPr>
        <w:t>, 202</w:t>
      </w:r>
      <w:r w:rsidR="006A106F">
        <w:rPr>
          <w:b/>
          <w:bCs/>
          <w:color w:val="FF0000"/>
        </w:rPr>
        <w:t>5</w:t>
      </w:r>
      <w:r w:rsidRPr="00C27415">
        <w:rPr>
          <w:b/>
          <w:bCs/>
          <w:color w:val="FF0000"/>
        </w:rPr>
        <w:t>, or later.</w:t>
      </w:r>
      <w:r w:rsidRPr="00C27415">
        <w:rPr>
          <w:b/>
          <w:bCs/>
        </w:rPr>
        <w:t xml:space="preserve"> You are welcome to use any copy in this template, in particular phrasing that relates to the Awards program, the Manufacturing Leadership Council and National Association of Manufacturers. If you have any questions, please contact Penelope Brown at </w:t>
      </w:r>
      <w:hyperlink r:id="rId6" w:history="1">
        <w:r w:rsidRPr="00C27415">
          <w:rPr>
            <w:rStyle w:val="Hyperlink"/>
            <w:b/>
            <w:bCs/>
          </w:rPr>
          <w:t>pbrown@nam.org</w:t>
        </w:r>
      </w:hyperlink>
      <w:r w:rsidRPr="00C27415">
        <w:rPr>
          <w:b/>
          <w:bCs/>
        </w:rPr>
        <w:t>. ***</w:t>
      </w:r>
    </w:p>
    <w:p w14:paraId="0D83228C" w14:textId="77777777" w:rsidR="00CF5B99" w:rsidRDefault="00CF5B99" w:rsidP="00CF5B99">
      <w:r>
        <w:t>FOR IMMEDIATE RELEASE</w:t>
      </w:r>
    </w:p>
    <w:p w14:paraId="7AD1203C" w14:textId="68714080" w:rsidR="00CF5B99" w:rsidRPr="00C27415" w:rsidRDefault="00CF5B99" w:rsidP="00CF5B99">
      <w:pPr>
        <w:rPr>
          <w:b/>
          <w:bCs/>
          <w:sz w:val="28"/>
          <w:szCs w:val="28"/>
        </w:rPr>
      </w:pPr>
      <w:r w:rsidRPr="00C27415">
        <w:rPr>
          <w:b/>
          <w:bCs/>
          <w:sz w:val="28"/>
          <w:szCs w:val="28"/>
        </w:rPr>
        <w:t>_[</w:t>
      </w:r>
      <w:r w:rsidRPr="00C27415">
        <w:rPr>
          <w:b/>
          <w:bCs/>
          <w:sz w:val="28"/>
          <w:szCs w:val="28"/>
          <w:highlight w:val="yellow"/>
        </w:rPr>
        <w:t>COMPANY</w:t>
      </w:r>
      <w:r w:rsidRPr="00C27415">
        <w:rPr>
          <w:b/>
          <w:bCs/>
          <w:sz w:val="28"/>
          <w:szCs w:val="28"/>
        </w:rPr>
        <w:t>]__ Recognized as 202</w:t>
      </w:r>
      <w:r w:rsidR="006A106F">
        <w:rPr>
          <w:b/>
          <w:bCs/>
          <w:sz w:val="28"/>
          <w:szCs w:val="28"/>
        </w:rPr>
        <w:t>5</w:t>
      </w:r>
      <w:r w:rsidRPr="00C27415">
        <w:rPr>
          <w:b/>
          <w:bCs/>
          <w:sz w:val="28"/>
          <w:szCs w:val="28"/>
        </w:rPr>
        <w:t xml:space="preserve"> Manufacturing Leadership Awards Finalist</w:t>
      </w:r>
    </w:p>
    <w:p w14:paraId="43CE93A9" w14:textId="77777777" w:rsidR="00CF5B99" w:rsidRDefault="00CF5B99" w:rsidP="00CF5B99">
      <w:r>
        <w:t>[</w:t>
      </w:r>
      <w:r w:rsidRPr="00196E95">
        <w:rPr>
          <w:highlight w:val="yellow"/>
        </w:rPr>
        <w:t>team or project name</w:t>
      </w:r>
      <w:r>
        <w:t>] is honored for enabling manufacturing excellence</w:t>
      </w:r>
    </w:p>
    <w:p w14:paraId="67038997" w14:textId="682A45AA" w:rsidR="00CF5B99" w:rsidRDefault="00CF5B99" w:rsidP="00CF5B99">
      <w:r w:rsidRPr="00C27415">
        <w:rPr>
          <w:highlight w:val="yellow"/>
        </w:rPr>
        <w:t xml:space="preserve">City, ST — </w:t>
      </w:r>
      <w:proofErr w:type="gramStart"/>
      <w:r w:rsidRPr="00C27415">
        <w:rPr>
          <w:highlight w:val="yellow"/>
        </w:rPr>
        <w:t>April xx,</w:t>
      </w:r>
      <w:proofErr w:type="gramEnd"/>
      <w:r w:rsidRPr="00C27415">
        <w:rPr>
          <w:highlight w:val="yellow"/>
        </w:rPr>
        <w:t xml:space="preserve"> </w:t>
      </w:r>
      <w:r w:rsidRPr="005205C4">
        <w:rPr>
          <w:highlight w:val="yellow"/>
        </w:rPr>
        <w:t>202</w:t>
      </w:r>
      <w:r w:rsidR="006A106F" w:rsidRPr="005205C4">
        <w:rPr>
          <w:highlight w:val="yellow"/>
        </w:rPr>
        <w:t>5</w:t>
      </w:r>
      <w:r>
        <w:t xml:space="preserve"> — </w:t>
      </w:r>
      <w:r w:rsidRPr="00C27415">
        <w:rPr>
          <w:highlight w:val="yellow"/>
        </w:rPr>
        <w:t>[insert company and descriptor]</w:t>
      </w:r>
      <w:r>
        <w:t xml:space="preserve"> today announced that it has been recognized as a finalist in the 202</w:t>
      </w:r>
      <w:r w:rsidR="005205C4">
        <w:t>5</w:t>
      </w:r>
      <w:r>
        <w:t xml:space="preserve"> Manufacturing Leadership Awards for its outstanding achievement in </w:t>
      </w:r>
      <w:r w:rsidRPr="00C27415">
        <w:rPr>
          <w:highlight w:val="yellow"/>
        </w:rPr>
        <w:t xml:space="preserve">[insert </w:t>
      </w:r>
      <w:r>
        <w:rPr>
          <w:highlight w:val="yellow"/>
        </w:rPr>
        <w:t xml:space="preserve">project </w:t>
      </w:r>
      <w:r w:rsidRPr="00C27415">
        <w:rPr>
          <w:highlight w:val="yellow"/>
        </w:rPr>
        <w:t>award category]</w:t>
      </w:r>
      <w:r>
        <w:t xml:space="preserve">. </w:t>
      </w:r>
    </w:p>
    <w:p w14:paraId="0DC265D6" w14:textId="77777777" w:rsidR="00CF5B99" w:rsidRDefault="00CF5B99" w:rsidP="00CF5B99">
      <w:r>
        <w:t>The [</w:t>
      </w:r>
      <w:r w:rsidRPr="00C27415">
        <w:rPr>
          <w:highlight w:val="yellow"/>
        </w:rPr>
        <w:t>project</w:t>
      </w:r>
      <w:r>
        <w:t>] enabled [</w:t>
      </w:r>
      <w:r w:rsidRPr="00C27415">
        <w:rPr>
          <w:highlight w:val="yellow"/>
        </w:rPr>
        <w:t>company</w:t>
      </w:r>
      <w:r>
        <w:t>] to [</w:t>
      </w:r>
      <w:r w:rsidRPr="00C27415">
        <w:rPr>
          <w:highlight w:val="yellow"/>
        </w:rPr>
        <w:t xml:space="preserve">describe project </w:t>
      </w:r>
      <w:r>
        <w:rPr>
          <w:highlight w:val="yellow"/>
        </w:rPr>
        <w:t>and/</w:t>
      </w:r>
      <w:r w:rsidRPr="00C27415">
        <w:rPr>
          <w:highlight w:val="yellow"/>
        </w:rPr>
        <w:t>or achievements</w:t>
      </w:r>
      <w:r>
        <w:t>].</w:t>
      </w:r>
    </w:p>
    <w:p w14:paraId="75C97F82" w14:textId="00790322" w:rsidR="00CF5B99" w:rsidRDefault="00CF5B99" w:rsidP="00CF5B99">
      <w:pPr>
        <w:rPr>
          <w:rStyle w:val="None"/>
        </w:rPr>
      </w:pPr>
      <w:r>
        <w:t>[</w:t>
      </w:r>
      <w:r w:rsidRPr="00C27415">
        <w:rPr>
          <w:highlight w:val="yellow"/>
        </w:rPr>
        <w:t>Company</w:t>
      </w:r>
      <w:r>
        <w:t>] will be recognized along with all other award finalists at the Manufacturing Leadership Awards Gala, which will take place on June</w:t>
      </w:r>
      <w:r w:rsidR="005205C4">
        <w:t xml:space="preserve"> 18</w:t>
      </w:r>
      <w:r>
        <w:t>, 202</w:t>
      </w:r>
      <w:r w:rsidR="005205C4">
        <w:t>5</w:t>
      </w:r>
      <w:r>
        <w:t xml:space="preserve">, at the JW Marriott in Marco Island, Florida. Winners in all project and individual categories will be announced at that time, along with the Manufacturers of the Year and Manufacturing Leader of the Year. The gala is the closing event for Rethink: Accelerating Digital Transformation in Manufacturing. Details about the awards are available at </w:t>
      </w:r>
      <w:hyperlink r:id="rId7" w:history="1">
        <w:r>
          <w:rPr>
            <w:rStyle w:val="Hyperlink"/>
            <w:color w:val="0000FF"/>
          </w:rPr>
          <w:t>https://www.manufacturingleadershipcouncil.com/leadership-awards/</w:t>
        </w:r>
      </w:hyperlink>
      <w:r>
        <w:rPr>
          <w:rStyle w:val="None"/>
        </w:rPr>
        <w:t>.</w:t>
      </w:r>
    </w:p>
    <w:p w14:paraId="4E2D83FB" w14:textId="77F3548F" w:rsidR="00CF5B99" w:rsidRDefault="00CF5B99" w:rsidP="00CF5B99">
      <w:pPr>
        <w:rPr>
          <w:rStyle w:val="None"/>
        </w:rPr>
      </w:pPr>
      <w:r>
        <w:rPr>
          <w:rStyle w:val="None"/>
        </w:rPr>
        <w:t>Nominations for the 202</w:t>
      </w:r>
      <w:r w:rsidR="005205C4">
        <w:rPr>
          <w:rStyle w:val="None"/>
        </w:rPr>
        <w:t>6</w:t>
      </w:r>
      <w:r>
        <w:rPr>
          <w:rStyle w:val="None"/>
        </w:rPr>
        <w:t xml:space="preserve"> Manufacturing Leadership Awards will open in September 202</w:t>
      </w:r>
      <w:r w:rsidR="005205C4">
        <w:rPr>
          <w:rStyle w:val="None"/>
        </w:rPr>
        <w:t>5</w:t>
      </w:r>
      <w:r>
        <w:rPr>
          <w:rStyle w:val="None"/>
        </w:rPr>
        <w:t>.</w:t>
      </w:r>
    </w:p>
    <w:p w14:paraId="432D016F" w14:textId="77777777" w:rsidR="00CF5B99" w:rsidRPr="00C27415" w:rsidRDefault="00CF5B99" w:rsidP="00CF5B99">
      <w:pPr>
        <w:rPr>
          <w:rStyle w:val="None"/>
          <w:b/>
          <w:bCs/>
        </w:rPr>
      </w:pPr>
      <w:r w:rsidRPr="00C27415">
        <w:rPr>
          <w:rStyle w:val="None"/>
          <w:b/>
          <w:bCs/>
        </w:rPr>
        <w:t>Additional Resources</w:t>
      </w:r>
    </w:p>
    <w:p w14:paraId="309CE394" w14:textId="77777777" w:rsidR="00CF5B99" w:rsidRDefault="00CF5B99" w:rsidP="00CF5B99">
      <w:pPr>
        <w:pStyle w:val="BodyA"/>
        <w:numPr>
          <w:ilvl w:val="0"/>
          <w:numId w:val="1"/>
        </w:numPr>
        <w:spacing w:after="0" w:line="240" w:lineRule="auto"/>
        <w:rPr>
          <w:color w:val="0070C0"/>
        </w:rPr>
      </w:pPr>
      <w:r>
        <w:rPr>
          <w:rStyle w:val="None"/>
        </w:rPr>
        <w:lastRenderedPageBreak/>
        <w:t xml:space="preserve">About the </w:t>
      </w:r>
      <w:hyperlink r:id="rId8" w:history="1">
        <w:r>
          <w:rPr>
            <w:rStyle w:val="Hyperlink"/>
            <w:color w:val="0628BA"/>
          </w:rPr>
          <w:t>Manufacturing Leadership Awards</w:t>
        </w:r>
      </w:hyperlink>
    </w:p>
    <w:p w14:paraId="0DD37FF5" w14:textId="466187CA" w:rsidR="00CF5B99" w:rsidRDefault="00CF5B99" w:rsidP="00CF5B99">
      <w:pPr>
        <w:pStyle w:val="BodyA"/>
        <w:numPr>
          <w:ilvl w:val="0"/>
          <w:numId w:val="1"/>
        </w:numPr>
        <w:spacing w:after="0" w:line="240" w:lineRule="auto"/>
      </w:pPr>
      <w:r>
        <w:rPr>
          <w:rStyle w:val="None"/>
        </w:rPr>
        <w:t xml:space="preserve">About </w:t>
      </w:r>
      <w:hyperlink r:id="rId9" w:history="1">
        <w:r w:rsidRPr="00DE2FEE">
          <w:rPr>
            <w:rStyle w:val="Hyperlink"/>
          </w:rPr>
          <w:t>Rethink: Accelerating Digital Transformatio</w:t>
        </w:r>
        <w:r w:rsidRPr="00DE2FEE">
          <w:rPr>
            <w:rStyle w:val="Hyperlink"/>
          </w:rPr>
          <w:t>n</w:t>
        </w:r>
        <w:r w:rsidRPr="00DE2FEE">
          <w:rPr>
            <w:rStyle w:val="Hyperlink"/>
          </w:rPr>
          <w:t xml:space="preserve"> in Manufacturing</w:t>
        </w:r>
      </w:hyperlink>
    </w:p>
    <w:p w14:paraId="05E08FA8" w14:textId="77777777" w:rsidR="00CF5B99" w:rsidRDefault="00CF5B99" w:rsidP="00CF5B99">
      <w:pPr>
        <w:pStyle w:val="BodyA"/>
        <w:numPr>
          <w:ilvl w:val="0"/>
          <w:numId w:val="1"/>
        </w:numPr>
        <w:spacing w:after="0" w:line="240" w:lineRule="auto"/>
      </w:pPr>
      <w:r>
        <w:rPr>
          <w:rStyle w:val="None"/>
        </w:rPr>
        <w:t xml:space="preserve">About </w:t>
      </w:r>
      <w:hyperlink r:id="rId10" w:history="1">
        <w:r>
          <w:rPr>
            <w:rStyle w:val="Hyperlink2"/>
          </w:rPr>
          <w:t>National Association of Manufacturers</w:t>
        </w:r>
      </w:hyperlink>
      <w:r>
        <w:rPr>
          <w:rStyle w:val="None"/>
        </w:rPr>
        <w:t xml:space="preserve"> </w:t>
      </w:r>
    </w:p>
    <w:p w14:paraId="12F3D59C" w14:textId="6F7DCA03" w:rsidR="00CF5B99" w:rsidRDefault="00CF5B99" w:rsidP="00CF5B99">
      <w:pPr>
        <w:pStyle w:val="BodyA"/>
        <w:numPr>
          <w:ilvl w:val="0"/>
          <w:numId w:val="1"/>
        </w:numPr>
        <w:spacing w:after="0" w:line="240" w:lineRule="auto"/>
        <w:rPr>
          <w:color w:val="C0504D"/>
        </w:rPr>
      </w:pPr>
      <w:r>
        <w:rPr>
          <w:rStyle w:val="None"/>
          <w:color w:val="auto"/>
        </w:rPr>
        <w:t xml:space="preserve">Connect </w:t>
      </w:r>
      <w:r>
        <w:rPr>
          <w:rStyle w:val="None"/>
        </w:rPr>
        <w:t xml:space="preserve">with </w:t>
      </w:r>
      <w:r>
        <w:rPr>
          <w:rStyle w:val="None"/>
          <w:shd w:val="clear" w:color="auto" w:fill="FFFF00"/>
        </w:rPr>
        <w:t>[company]</w:t>
      </w:r>
      <w:r>
        <w:rPr>
          <w:rStyle w:val="None"/>
        </w:rPr>
        <w:t xml:space="preserve"> via X, Facebook, YouTube, and </w:t>
      </w:r>
      <w:r w:rsidRPr="00C27415">
        <w:rPr>
          <w:rStyle w:val="None"/>
          <w:color w:val="auto"/>
        </w:rPr>
        <w:t>LinkedIn [</w:t>
      </w:r>
      <w:r w:rsidRPr="00C27415">
        <w:rPr>
          <w:rStyle w:val="None"/>
          <w:color w:val="auto"/>
          <w:shd w:val="clear" w:color="auto" w:fill="FFFF00"/>
        </w:rPr>
        <w:t>insert your company’s social media hyperlinks]</w:t>
      </w:r>
    </w:p>
    <w:p w14:paraId="3A66935E" w14:textId="77777777" w:rsidR="00CF5B99" w:rsidRDefault="00CF5B99"/>
    <w:sectPr w:rsidR="00CF5B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71A0E"/>
    <w:multiLevelType w:val="hybridMultilevel"/>
    <w:tmpl w:val="2040A9BA"/>
    <w:numStyleLink w:val="ImportedStyle1"/>
  </w:abstractNum>
  <w:abstractNum w:abstractNumId="1" w15:restartNumberingAfterBreak="0">
    <w:nsid w:val="1DC0733C"/>
    <w:multiLevelType w:val="hybridMultilevel"/>
    <w:tmpl w:val="2040A9BA"/>
    <w:styleLink w:val="ImportedStyle1"/>
    <w:lvl w:ilvl="0" w:tplc="E8468DB4">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C56A01D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E26CC692">
      <w:start w:val="1"/>
      <w:numFmt w:val="bullet"/>
      <w:lvlText w:val="·"/>
      <w:lvlJc w:val="left"/>
      <w:pPr>
        <w:ind w:left="216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7C1A860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F128405C">
      <w:start w:val="1"/>
      <w:numFmt w:val="bullet"/>
      <w:lvlText w:val="·"/>
      <w:lvlJc w:val="left"/>
      <w:pPr>
        <w:ind w:left="360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75F00614">
      <w:start w:val="1"/>
      <w:numFmt w:val="bullet"/>
      <w:lvlText w:val="·"/>
      <w:lvlJc w:val="left"/>
      <w:pPr>
        <w:ind w:left="43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698CA98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5A2499D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BFE08D68">
      <w:start w:val="1"/>
      <w:numFmt w:val="bullet"/>
      <w:lvlText w:val="·"/>
      <w:lvlJc w:val="left"/>
      <w:pPr>
        <w:ind w:left="64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num w:numId="1" w16cid:durableId="1167405368">
    <w:abstractNumId w:val="0"/>
    <w:lvlOverride w:ilvl="0">
      <w:lvl w:ilvl="0" w:tplc="9A54F3B4">
        <w:start w:val="1"/>
        <w:numFmt w:val="decimal"/>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color w:val="auto"/>
          <w:spacing w:val="0"/>
          <w:w w:val="100"/>
          <w:kern w:val="0"/>
          <w:position w:val="0"/>
          <w:highlight w:val="none"/>
          <w:u w:val="none"/>
          <w:effect w:val="none"/>
          <w:vertAlign w:val="baseline"/>
        </w:rPr>
      </w:lvl>
    </w:lvlOverride>
    <w:lvlOverride w:ilvl="1">
      <w:lvl w:ilvl="1" w:tplc="C8D66C4C">
        <w:numFmt w:val="decimal"/>
        <w:lvlText w:val=""/>
        <w:lvlJc w:val="left"/>
      </w:lvl>
    </w:lvlOverride>
    <w:lvlOverride w:ilvl="2">
      <w:lvl w:ilvl="2" w:tplc="F816F8C4">
        <w:numFmt w:val="decimal"/>
        <w:lvlText w:val=""/>
        <w:lvlJc w:val="left"/>
      </w:lvl>
    </w:lvlOverride>
    <w:lvlOverride w:ilvl="3">
      <w:lvl w:ilvl="3" w:tplc="0B922038">
        <w:numFmt w:val="decimal"/>
        <w:lvlText w:val=""/>
        <w:lvlJc w:val="left"/>
      </w:lvl>
    </w:lvlOverride>
    <w:lvlOverride w:ilvl="4">
      <w:lvl w:ilvl="4" w:tplc="4FB08A52">
        <w:numFmt w:val="decimal"/>
        <w:lvlText w:val=""/>
        <w:lvlJc w:val="left"/>
      </w:lvl>
    </w:lvlOverride>
    <w:lvlOverride w:ilvl="5">
      <w:lvl w:ilvl="5" w:tplc="F184F6D0">
        <w:numFmt w:val="decimal"/>
        <w:lvlText w:val=""/>
        <w:lvlJc w:val="left"/>
      </w:lvl>
    </w:lvlOverride>
    <w:lvlOverride w:ilvl="6">
      <w:lvl w:ilvl="6" w:tplc="3064FC7A">
        <w:numFmt w:val="decimal"/>
        <w:lvlText w:val=""/>
        <w:lvlJc w:val="left"/>
      </w:lvl>
    </w:lvlOverride>
    <w:lvlOverride w:ilvl="7">
      <w:lvl w:ilvl="7" w:tplc="79BCA6EE">
        <w:numFmt w:val="decimal"/>
        <w:lvlText w:val=""/>
        <w:lvlJc w:val="left"/>
      </w:lvl>
    </w:lvlOverride>
    <w:lvlOverride w:ilvl="8">
      <w:lvl w:ilvl="8" w:tplc="8BF4AF94">
        <w:numFmt w:val="decimal"/>
        <w:lvlText w:val=""/>
        <w:lvlJc w:val="left"/>
      </w:lvl>
    </w:lvlOverride>
  </w:num>
  <w:num w:numId="2" w16cid:durableId="1063454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B99"/>
    <w:rsid w:val="000815E6"/>
    <w:rsid w:val="001C3B09"/>
    <w:rsid w:val="005205C4"/>
    <w:rsid w:val="006A106F"/>
    <w:rsid w:val="008D15A9"/>
    <w:rsid w:val="00A462A5"/>
    <w:rsid w:val="00C46F71"/>
    <w:rsid w:val="00CF5B99"/>
    <w:rsid w:val="00F11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CFADC"/>
  <w15:chartTrackingRefBased/>
  <w15:docId w15:val="{B0DABC7E-1820-468B-9A6A-E5F33A121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5B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5B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B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B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B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B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B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B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B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B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B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B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B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B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B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B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B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B99"/>
    <w:rPr>
      <w:rFonts w:eastAsiaTheme="majorEastAsia" w:cstheme="majorBidi"/>
      <w:color w:val="272727" w:themeColor="text1" w:themeTint="D8"/>
    </w:rPr>
  </w:style>
  <w:style w:type="paragraph" w:styleId="Title">
    <w:name w:val="Title"/>
    <w:basedOn w:val="Normal"/>
    <w:next w:val="Normal"/>
    <w:link w:val="TitleChar"/>
    <w:uiPriority w:val="10"/>
    <w:qFormat/>
    <w:rsid w:val="00CF5B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B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B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B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B99"/>
    <w:pPr>
      <w:spacing w:before="160"/>
      <w:jc w:val="center"/>
    </w:pPr>
    <w:rPr>
      <w:i/>
      <w:iCs/>
      <w:color w:val="404040" w:themeColor="text1" w:themeTint="BF"/>
    </w:rPr>
  </w:style>
  <w:style w:type="character" w:customStyle="1" w:styleId="QuoteChar">
    <w:name w:val="Quote Char"/>
    <w:basedOn w:val="DefaultParagraphFont"/>
    <w:link w:val="Quote"/>
    <w:uiPriority w:val="29"/>
    <w:rsid w:val="00CF5B99"/>
    <w:rPr>
      <w:i/>
      <w:iCs/>
      <w:color w:val="404040" w:themeColor="text1" w:themeTint="BF"/>
    </w:rPr>
  </w:style>
  <w:style w:type="paragraph" w:styleId="ListParagraph">
    <w:name w:val="List Paragraph"/>
    <w:basedOn w:val="Normal"/>
    <w:uiPriority w:val="34"/>
    <w:qFormat/>
    <w:rsid w:val="00CF5B99"/>
    <w:pPr>
      <w:ind w:left="720"/>
      <w:contextualSpacing/>
    </w:pPr>
  </w:style>
  <w:style w:type="character" w:styleId="IntenseEmphasis">
    <w:name w:val="Intense Emphasis"/>
    <w:basedOn w:val="DefaultParagraphFont"/>
    <w:uiPriority w:val="21"/>
    <w:qFormat/>
    <w:rsid w:val="00CF5B99"/>
    <w:rPr>
      <w:i/>
      <w:iCs/>
      <w:color w:val="0F4761" w:themeColor="accent1" w:themeShade="BF"/>
    </w:rPr>
  </w:style>
  <w:style w:type="paragraph" w:styleId="IntenseQuote">
    <w:name w:val="Intense Quote"/>
    <w:basedOn w:val="Normal"/>
    <w:next w:val="Normal"/>
    <w:link w:val="IntenseQuoteChar"/>
    <w:uiPriority w:val="30"/>
    <w:qFormat/>
    <w:rsid w:val="00CF5B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B99"/>
    <w:rPr>
      <w:i/>
      <w:iCs/>
      <w:color w:val="0F4761" w:themeColor="accent1" w:themeShade="BF"/>
    </w:rPr>
  </w:style>
  <w:style w:type="character" w:styleId="IntenseReference">
    <w:name w:val="Intense Reference"/>
    <w:basedOn w:val="DefaultParagraphFont"/>
    <w:uiPriority w:val="32"/>
    <w:qFormat/>
    <w:rsid w:val="00CF5B99"/>
    <w:rPr>
      <w:b/>
      <w:bCs/>
      <w:smallCaps/>
      <w:color w:val="0F4761" w:themeColor="accent1" w:themeShade="BF"/>
      <w:spacing w:val="5"/>
    </w:rPr>
  </w:style>
  <w:style w:type="character" w:styleId="Hyperlink">
    <w:name w:val="Hyperlink"/>
    <w:basedOn w:val="DefaultParagraphFont"/>
    <w:uiPriority w:val="99"/>
    <w:unhideWhenUsed/>
    <w:rsid w:val="00CF5B99"/>
    <w:rPr>
      <w:color w:val="467886" w:themeColor="hyperlink"/>
      <w:u w:val="single"/>
    </w:rPr>
  </w:style>
  <w:style w:type="character" w:customStyle="1" w:styleId="None">
    <w:name w:val="None"/>
    <w:rsid w:val="00CF5B99"/>
  </w:style>
  <w:style w:type="paragraph" w:customStyle="1" w:styleId="BodyA">
    <w:name w:val="Body A"/>
    <w:rsid w:val="00CF5B99"/>
    <w:pPr>
      <w:spacing w:after="200" w:line="276" w:lineRule="auto"/>
    </w:pPr>
    <w:rPr>
      <w:rFonts w:ascii="Calibri" w:eastAsia="Arial Unicode MS" w:hAnsi="Calibri" w:cs="Arial Unicode MS"/>
      <w:color w:val="000000"/>
      <w:kern w:val="0"/>
      <w:u w:color="000000"/>
      <w14:textOutline w14:w="0" w14:cap="flat" w14:cmpd="sng" w14:algn="ctr">
        <w14:noFill/>
        <w14:prstDash w14:val="solid"/>
        <w14:bevel/>
      </w14:textOutline>
      <w14:ligatures w14:val="none"/>
    </w:rPr>
  </w:style>
  <w:style w:type="character" w:customStyle="1" w:styleId="Hyperlink2">
    <w:name w:val="Hyperlink.2"/>
    <w:basedOn w:val="None"/>
    <w:rsid w:val="00CF5B99"/>
    <w:rPr>
      <w:outline w:val="0"/>
      <w:shadow w:val="0"/>
      <w:emboss w:val="0"/>
      <w:imprint w:val="0"/>
      <w:color w:val="0000FF"/>
      <w:u w:val="single" w:color="0000FF"/>
    </w:rPr>
  </w:style>
  <w:style w:type="numbering" w:customStyle="1" w:styleId="ImportedStyle1">
    <w:name w:val="Imported Style 1"/>
    <w:rsid w:val="00CF5B99"/>
    <w:pPr>
      <w:numPr>
        <w:numId w:val="2"/>
      </w:numPr>
    </w:pPr>
  </w:style>
  <w:style w:type="character" w:styleId="FollowedHyperlink">
    <w:name w:val="FollowedHyperlink"/>
    <w:basedOn w:val="DefaultParagraphFont"/>
    <w:uiPriority w:val="99"/>
    <w:semiHidden/>
    <w:unhideWhenUsed/>
    <w:rsid w:val="000815E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ufacturingleadershipcouncil.com/leadership-awards/" TargetMode="External"/><Relationship Id="rId3" Type="http://schemas.openxmlformats.org/officeDocument/2006/relationships/settings" Target="settings.xml"/><Relationship Id="rId7" Type="http://schemas.openxmlformats.org/officeDocument/2006/relationships/hyperlink" Target="https://www.manufacturingleadershipcouncil.com/leadership-award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brown@nam.org"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nam.org" TargetMode="External"/><Relationship Id="rId4" Type="http://schemas.openxmlformats.org/officeDocument/2006/relationships/webSettings" Target="webSettings.xml"/><Relationship Id="rId9" Type="http://schemas.openxmlformats.org/officeDocument/2006/relationships/hyperlink" Target="https://manufacturingleadershipcouncil.com/events/rethink-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334</Words>
  <Characters>1904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Brown</dc:creator>
  <cp:keywords/>
  <dc:description/>
  <cp:lastModifiedBy>Penelope Brown</cp:lastModifiedBy>
  <cp:revision>4</cp:revision>
  <dcterms:created xsi:type="dcterms:W3CDTF">2024-03-11T19:40:00Z</dcterms:created>
  <dcterms:modified xsi:type="dcterms:W3CDTF">2025-03-18T20:49:00Z</dcterms:modified>
</cp:coreProperties>
</file>